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25D7614B" w:rsidR="00495297" w:rsidRPr="00A84752" w:rsidRDefault="00AC1484"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52BC3237" wp14:editId="0E5AD0AD">
            <wp:extent cx="975617" cy="819150"/>
            <wp:effectExtent l="0" t="0" r="0" b="0"/>
            <wp:docPr id="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76702" cy="820061"/>
                    </a:xfrm>
                    <a:prstGeom prst="rect">
                      <a:avLst/>
                    </a:prstGeom>
                  </pic:spPr>
                </pic:pic>
              </a:graphicData>
            </a:graphic>
          </wp:inline>
        </w:drawing>
      </w:r>
      <w:r w:rsidR="00495297">
        <w:rPr>
          <w:rFonts w:asciiTheme="majorHAnsi" w:eastAsiaTheme="majorEastAsia" w:hAnsiTheme="majorHAnsi" w:cstheme="majorBidi"/>
          <w:b/>
          <w:color w:val="5B9BD5" w:themeColor="accent1"/>
          <w:sz w:val="44"/>
          <w:szCs w:val="32"/>
        </w:rPr>
        <w:t>ATTENDANCE</w:t>
      </w:r>
    </w:p>
    <w:p w14:paraId="41F75DC6" w14:textId="742DBE41" w:rsidR="00BB48B1" w:rsidRPr="00DD3A85" w:rsidRDefault="00BB48B1" w:rsidP="00BB48B1">
      <w:pPr>
        <w:rPr>
          <w:b/>
          <w:bCs/>
        </w:rPr>
      </w:pPr>
      <w:r w:rsidRPr="00DD3A85">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A85">
        <w:rPr>
          <w:b/>
          <w:bCs/>
        </w:rPr>
        <w:t>Help for non-English speakers</w:t>
      </w:r>
    </w:p>
    <w:p w14:paraId="49D53B36" w14:textId="26B07200" w:rsidR="00BB48B1" w:rsidRPr="00727FA0" w:rsidRDefault="00BB48B1" w:rsidP="00BB48B1">
      <w:r w:rsidRPr="00DD3A85">
        <w:t>If you need help to understand the information in this policy please contact</w:t>
      </w:r>
      <w:r w:rsidR="00DD3A85">
        <w:t xml:space="preserve"> Katunga Primary School 58646365</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294A9DF0" w:rsidR="005C4740" w:rsidRDefault="005C4740" w:rsidP="0036704A">
      <w:pPr>
        <w:spacing w:line="22" w:lineRule="atLeast"/>
        <w:jc w:val="both"/>
      </w:pPr>
      <w:r>
        <w:t xml:space="preserve">This policy </w:t>
      </w:r>
      <w:r w:rsidR="00E35DEE">
        <w:t>applies</w:t>
      </w:r>
      <w:r>
        <w:t xml:space="preserve"> to all students at</w:t>
      </w:r>
      <w:r w:rsidR="00DD3A85">
        <w:t xml:space="preserve"> Katunga Primary School</w:t>
      </w:r>
      <w:r>
        <w:t xml:space="preserve">. </w:t>
      </w:r>
    </w:p>
    <w:p w14:paraId="6203C08A" w14:textId="4EB0870B"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4" w:history="1">
        <w:r w:rsidRPr="00586964">
          <w:rPr>
            <w:rStyle w:val="Hyperlink"/>
          </w:rPr>
          <w:t>School Attendance Guidelines</w:t>
        </w:r>
      </w:hyperlink>
      <w:r>
        <w:t xml:space="preserve">. It does not replace or change the obligations of </w:t>
      </w:r>
      <w:r w:rsidR="00DD3A85">
        <w:t>Katunga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E291430" w:rsidR="005C4740" w:rsidRDefault="005C4740" w:rsidP="0036704A">
      <w:pPr>
        <w:spacing w:line="22" w:lineRule="atLeast"/>
        <w:jc w:val="both"/>
      </w:pPr>
      <w:r>
        <w:t xml:space="preserve">Students are expected to attend </w:t>
      </w:r>
      <w:r w:rsidR="00DD3A85">
        <w:t xml:space="preserve">Katunga Primary School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lastRenderedPageBreak/>
        <w:t>the student has a dual enrolment with another school and has only a partial enrolment in</w:t>
      </w:r>
      <w:r w:rsidR="0089592C" w:rsidRPr="0036704A">
        <w:t xml:space="preserve"> </w:t>
      </w:r>
      <w:r w:rsidRPr="0036704A">
        <w:t>Example School</w:t>
      </w:r>
      <w:r w:rsidR="00A8564E" w:rsidRPr="0036704A">
        <w:t>, or</w:t>
      </w:r>
    </w:p>
    <w:p w14:paraId="393A8BF8" w14:textId="586E003D" w:rsidR="005C4740" w:rsidRDefault="005C4740" w:rsidP="0036704A">
      <w:pPr>
        <w:pStyle w:val="ListParagraph"/>
        <w:numPr>
          <w:ilvl w:val="0"/>
          <w:numId w:val="15"/>
        </w:numPr>
        <w:jc w:val="both"/>
      </w:pPr>
      <w:r>
        <w:t xml:space="preserve">the student is registered for home schooling and has only a partial enrolment in </w:t>
      </w:r>
      <w:r w:rsidR="00DD3A85">
        <w:t xml:space="preserve">Katunga Primary School </w:t>
      </w:r>
      <w:r>
        <w:t>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2020E5F7" w:rsidR="00D543E3" w:rsidRDefault="00DD3A85"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Katunga Primary School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4DCA99F9" w:rsidR="00D543E3" w:rsidRDefault="00DD3A85"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Katunga Primary School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104988A2"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DD3A85">
        <w:rPr>
          <w:rFonts w:asciiTheme="minorHAnsi" w:hAnsiTheme="minorHAnsi" w:cstheme="minorHAnsi"/>
          <w:sz w:val="22"/>
          <w:szCs w:val="22"/>
        </w:rPr>
        <w:t>Katunga Primary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4490B4A8" w:rsidR="00E84586" w:rsidRDefault="00DD3A85" w:rsidP="0036704A">
      <w:pPr>
        <w:spacing w:line="22" w:lineRule="atLeast"/>
        <w:jc w:val="both"/>
      </w:pPr>
      <w:r>
        <w:t>Katunga Primary School</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6D699C7C" w:rsidR="005C4740" w:rsidRDefault="00DD3A85" w:rsidP="0036704A">
      <w:pPr>
        <w:spacing w:line="22" w:lineRule="atLeast"/>
        <w:jc w:val="both"/>
      </w:pPr>
      <w:r>
        <w:t xml:space="preserve">Katunga Primary School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102414DF" w:rsidR="005C4740" w:rsidRDefault="005C4740" w:rsidP="0036704A">
      <w:pPr>
        <w:pStyle w:val="ListParagraph"/>
        <w:numPr>
          <w:ilvl w:val="0"/>
          <w:numId w:val="15"/>
        </w:numPr>
        <w:jc w:val="both"/>
      </w:pPr>
      <w:r>
        <w:t xml:space="preserve">discharge </w:t>
      </w:r>
      <w:r w:rsidR="00DD3A85">
        <w:t>Katunga Primary School</w:t>
      </w:r>
      <w:r w:rsidRPr="0036704A">
        <w:t>’s</w:t>
      </w:r>
      <w:r>
        <w:t xml:space="preserve"> duty of care for all students</w:t>
      </w:r>
    </w:p>
    <w:p w14:paraId="7266AE8A" w14:textId="7954CA21" w:rsidR="005C4740" w:rsidRDefault="005C4740" w:rsidP="0036704A">
      <w:pPr>
        <w:spacing w:line="22" w:lineRule="atLeast"/>
        <w:jc w:val="both"/>
      </w:pPr>
      <w:r>
        <w:t xml:space="preserve">Attendance will be recorded by </w:t>
      </w:r>
      <w:r w:rsidR="00DD3A85">
        <w:t xml:space="preserve">classroom teacher start of the school day and after lunch </w:t>
      </w:r>
      <w:r>
        <w:t xml:space="preserve">using </w:t>
      </w:r>
      <w:r w:rsidRPr="00DD3A85">
        <w:t>CASES21</w:t>
      </w:r>
      <w:r w:rsidR="00DD3A85" w:rsidRPr="00DD3A85">
        <w:t>.</w:t>
      </w:r>
      <w:r w:rsidR="00EA17A4" w:rsidRPr="00DD3A85">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5ACA76CD" w:rsidR="005C4740" w:rsidRDefault="005C4740" w:rsidP="0036704A">
      <w:pPr>
        <w:spacing w:line="22" w:lineRule="atLeast"/>
        <w:jc w:val="both"/>
      </w:pPr>
      <w:r>
        <w:t xml:space="preserve">Parents should notify </w:t>
      </w:r>
      <w:r w:rsidR="00854BA8">
        <w:t>Katunga Primary School</w:t>
      </w:r>
      <w:r>
        <w:t xml:space="preserve"> of absences by:</w:t>
      </w:r>
    </w:p>
    <w:p w14:paraId="2CC2ECCF" w14:textId="2A869B70" w:rsidR="005C4740" w:rsidRPr="00854BA8" w:rsidRDefault="005C4740" w:rsidP="0036704A">
      <w:pPr>
        <w:pStyle w:val="ListParagraph"/>
        <w:numPr>
          <w:ilvl w:val="0"/>
          <w:numId w:val="15"/>
        </w:numPr>
        <w:jc w:val="both"/>
      </w:pPr>
      <w:r w:rsidRPr="00854BA8">
        <w:t xml:space="preserve">contacting </w:t>
      </w:r>
      <w:r w:rsidR="00854BA8" w:rsidRPr="00854BA8">
        <w:t>office</w:t>
      </w:r>
      <w:r w:rsidRPr="00854BA8">
        <w:t xml:space="preserve"> if it </w:t>
      </w:r>
      <w:r w:rsidR="006D59F7" w:rsidRPr="00854BA8">
        <w:t>is</w:t>
      </w:r>
      <w:r w:rsidRPr="00854BA8">
        <w:t xml:space="preserve"> an unplanned absence, informing the classroom teacher if it is a planned absence]</w:t>
      </w:r>
    </w:p>
    <w:p w14:paraId="4D03811D" w14:textId="6A0A49DC"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w:t>
      </w:r>
      <w:r w:rsidRPr="00EA17A4">
        <w:rPr>
          <w:rFonts w:asciiTheme="minorHAnsi" w:hAnsiTheme="minorHAnsi" w:cstheme="minorHAnsi"/>
          <w:sz w:val="22"/>
          <w:szCs w:val="22"/>
        </w:rPr>
        <w:lastRenderedPageBreak/>
        <w:t xml:space="preserve">or the absence is otherwise unexplained, </w:t>
      </w:r>
      <w:r w:rsidR="00854BA8">
        <w:rPr>
          <w:rFonts w:asciiTheme="minorHAnsi" w:hAnsiTheme="minorHAnsi" w:cstheme="minorHAnsi"/>
          <w:sz w:val="22"/>
          <w:szCs w:val="22"/>
        </w:rPr>
        <w:t>Katunga Primary School</w:t>
      </w:r>
      <w:r w:rsidRPr="00EA17A4">
        <w:rPr>
          <w:rFonts w:asciiTheme="minorHAnsi" w:hAnsiTheme="minorHAnsi" w:cstheme="minorHAnsi"/>
          <w:sz w:val="22"/>
          <w:szCs w:val="22"/>
        </w:rPr>
        <w:t xml:space="preserve"> will notify parents by </w:t>
      </w:r>
      <w:r w:rsidR="00615821" w:rsidRPr="00854BA8">
        <w:rPr>
          <w:rFonts w:asciiTheme="minorHAnsi" w:hAnsiTheme="minorHAnsi" w:cstheme="minorHAnsi"/>
          <w:sz w:val="22"/>
          <w:szCs w:val="22"/>
        </w:rPr>
        <w:t>telephone</w:t>
      </w:r>
      <w:r w:rsidR="00854BA8" w:rsidRPr="00854BA8">
        <w:rPr>
          <w:rFonts w:asciiTheme="minorHAnsi" w:hAnsiTheme="minorHAnsi" w:cstheme="minorHAnsi"/>
          <w:sz w:val="22"/>
          <w:szCs w:val="22"/>
        </w:rPr>
        <w:t xml:space="preserve">. </w:t>
      </w:r>
      <w:r w:rsidR="00854BA8">
        <w:rPr>
          <w:rFonts w:asciiTheme="minorHAnsi" w:hAnsiTheme="minorHAnsi" w:cstheme="minorHAnsi"/>
          <w:sz w:val="22"/>
          <w:szCs w:val="22"/>
        </w:rPr>
        <w:t>Katunga Primary School</w:t>
      </w:r>
      <w:r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854BA8">
        <w:rPr>
          <w:rFonts w:asciiTheme="minorHAnsi" w:eastAsiaTheme="minorHAnsi" w:hAnsiTheme="minorHAnsi" w:cstheme="minorBidi"/>
          <w:sz w:val="22"/>
          <w:szCs w:val="22"/>
        </w:rPr>
        <w:t xml:space="preserve">If contact cannot be made with the parent (due to incorrect contact details), the school </w:t>
      </w:r>
      <w:r w:rsidR="0059392F" w:rsidRPr="00854BA8">
        <w:rPr>
          <w:rFonts w:asciiTheme="minorHAnsi" w:eastAsiaTheme="minorHAnsi" w:hAnsiTheme="minorHAnsi" w:cstheme="minorBidi"/>
          <w:sz w:val="22"/>
          <w:szCs w:val="22"/>
        </w:rPr>
        <w:t xml:space="preserve">will </w:t>
      </w:r>
      <w:r w:rsidRPr="00854BA8">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290C12EA" w:rsidR="005C4740" w:rsidRDefault="00854BA8" w:rsidP="0036704A">
      <w:pPr>
        <w:spacing w:line="22" w:lineRule="atLeast"/>
        <w:jc w:val="both"/>
      </w:pPr>
      <w:r>
        <w:t xml:space="preserve">Katunga Primary School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16CFCBB2" w:rsidR="005C4740" w:rsidRDefault="005C4740" w:rsidP="0036704A">
      <w:pPr>
        <w:spacing w:line="22" w:lineRule="atLeast"/>
        <w:jc w:val="both"/>
      </w:pPr>
      <w:r>
        <w:t xml:space="preserve">If </w:t>
      </w:r>
      <w:r w:rsidR="00854BA8">
        <w:t xml:space="preserve">Katunga Primary School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854BA8" w:rsidRDefault="000762CA" w:rsidP="0036704A">
      <w:pPr>
        <w:spacing w:line="22" w:lineRule="atLeast"/>
        <w:jc w:val="both"/>
      </w:pPr>
      <w:r>
        <w:t xml:space="preserve">The Principal has the discretion to accept </w:t>
      </w:r>
      <w:r w:rsidR="00F262E9">
        <w:t xml:space="preserve">a reason given by a parent for a student’s absence. </w:t>
      </w:r>
      <w:r w:rsidR="006D59F7" w:rsidRPr="00854BA8">
        <w:rPr>
          <w:b/>
        </w:rPr>
        <w:t xml:space="preserve"> </w:t>
      </w:r>
      <w:r w:rsidR="00F262E9" w:rsidRPr="00854BA8">
        <w:t xml:space="preserve">The </w:t>
      </w:r>
      <w:r w:rsidR="006D59F7" w:rsidRPr="00854BA8">
        <w:t xml:space="preserve">Principal </w:t>
      </w:r>
      <w:r w:rsidR="002A6825" w:rsidRPr="00854BA8">
        <w:t xml:space="preserve">will </w:t>
      </w:r>
      <w:r w:rsidR="006D59F7" w:rsidRPr="00854BA8">
        <w:t>generally excuse</w:t>
      </w:r>
      <w:r w:rsidR="005C4740" w:rsidRPr="00854BA8">
        <w:t>:</w:t>
      </w:r>
    </w:p>
    <w:p w14:paraId="1A576FDF" w14:textId="16CA3C83" w:rsidR="005C4740" w:rsidRPr="00854BA8" w:rsidRDefault="005C4740" w:rsidP="0036704A">
      <w:pPr>
        <w:pStyle w:val="ListParagraph"/>
        <w:numPr>
          <w:ilvl w:val="0"/>
          <w:numId w:val="15"/>
        </w:numPr>
        <w:jc w:val="both"/>
      </w:pPr>
      <w:r w:rsidRPr="00854BA8">
        <w:t>medical and dental appointments, where out of hours appointments are not possible or appropriate</w:t>
      </w:r>
    </w:p>
    <w:p w14:paraId="276B7370" w14:textId="77777777" w:rsidR="005C4740" w:rsidRPr="00854BA8" w:rsidRDefault="005C4740" w:rsidP="0036704A">
      <w:pPr>
        <w:pStyle w:val="ListParagraph"/>
        <w:numPr>
          <w:ilvl w:val="0"/>
          <w:numId w:val="15"/>
        </w:numPr>
        <w:jc w:val="both"/>
      </w:pPr>
      <w:r w:rsidRPr="00854BA8">
        <w:t>bereavement or attendance at the funeral of a relative or friend of the student, including a student required to attend Sorry Business</w:t>
      </w:r>
    </w:p>
    <w:p w14:paraId="603856B8" w14:textId="77777777" w:rsidR="005C4740" w:rsidRPr="00854BA8" w:rsidRDefault="005C4740" w:rsidP="0036704A">
      <w:pPr>
        <w:pStyle w:val="ListParagraph"/>
        <w:numPr>
          <w:ilvl w:val="0"/>
          <w:numId w:val="15"/>
        </w:numPr>
        <w:jc w:val="both"/>
      </w:pPr>
      <w:r w:rsidRPr="00854BA8">
        <w:t>school refusal, if a plan is in place with the parent to address causes</w:t>
      </w:r>
      <w:r w:rsidR="003F504E" w:rsidRPr="00854BA8">
        <w:t xml:space="preserve"> and support the student’s return to school</w:t>
      </w:r>
    </w:p>
    <w:p w14:paraId="6C63B22C" w14:textId="77777777" w:rsidR="005C4740" w:rsidRPr="00854BA8" w:rsidRDefault="005C4740" w:rsidP="0036704A">
      <w:pPr>
        <w:pStyle w:val="ListParagraph"/>
        <w:numPr>
          <w:ilvl w:val="0"/>
          <w:numId w:val="15"/>
        </w:numPr>
        <w:jc w:val="both"/>
      </w:pPr>
      <w:r w:rsidRPr="00854BA8">
        <w:t>cul</w:t>
      </w:r>
      <w:r w:rsidR="00A85FD3" w:rsidRPr="00854BA8">
        <w:t>tural observance if the parent/carer</w:t>
      </w:r>
      <w:r w:rsidRPr="00854BA8">
        <w:t xml:space="preserve"> notifies the school in advance</w:t>
      </w:r>
    </w:p>
    <w:p w14:paraId="47B74050" w14:textId="77777777" w:rsidR="005C4740" w:rsidRPr="00854BA8" w:rsidRDefault="005C4740" w:rsidP="0036704A">
      <w:pPr>
        <w:pStyle w:val="ListParagraph"/>
        <w:numPr>
          <w:ilvl w:val="0"/>
          <w:numId w:val="15"/>
        </w:numPr>
        <w:jc w:val="both"/>
      </w:pPr>
      <w:r w:rsidRPr="00854BA8">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26353496" w:rsidR="005C4740" w:rsidRDefault="005C4740" w:rsidP="0036704A">
      <w:pPr>
        <w:spacing w:line="22" w:lineRule="atLeast"/>
        <w:jc w:val="both"/>
      </w:pPr>
      <w:r>
        <w:t xml:space="preserve">Where absences are of concern due to their nature or frequency, or where a student has been absent for more than five days, </w:t>
      </w:r>
      <w:r w:rsidR="00854BA8">
        <w:t>Katunga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1B551377" w:rsidR="00541CAC" w:rsidRDefault="000C207F" w:rsidP="0036704A">
      <w:pPr>
        <w:pStyle w:val="ListParagraph"/>
        <w:numPr>
          <w:ilvl w:val="0"/>
          <w:numId w:val="2"/>
        </w:numPr>
        <w:spacing w:line="22" w:lineRule="atLeast"/>
        <w:jc w:val="both"/>
      </w:pPr>
      <w:r>
        <w:t>a</w:t>
      </w:r>
      <w:r w:rsidR="00541CAC">
        <w:t xml:space="preserve">rranging for assistance from relevant </w:t>
      </w:r>
      <w:r w:rsidR="00854BA8">
        <w:t>support personnel to the school</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3B6F842B" w:rsidR="005C4740" w:rsidRPr="0064408B" w:rsidRDefault="005C4740" w:rsidP="0036704A">
      <w:pPr>
        <w:spacing w:line="22" w:lineRule="atLeast"/>
        <w:jc w:val="both"/>
        <w:rPr>
          <w:rFonts w:cstheme="minorHAnsi"/>
        </w:rPr>
      </w:pPr>
      <w:r>
        <w:lastRenderedPageBreak/>
        <w:t xml:space="preserve">If </w:t>
      </w:r>
      <w:r w:rsidR="00547DEE">
        <w:t>Katunga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Pr="005E1D46">
        <w:rPr>
          <w:rFonts w:cstheme="minorHAnsi"/>
          <w:highlight w:val="yellow"/>
        </w:rPr>
        <w:t xml:space="preserve"> </w:t>
      </w:r>
      <w:r w:rsidRPr="00547DEE">
        <w:rPr>
          <w:rFonts w:cstheme="minorHAnsi"/>
        </w:rPr>
        <w:t>Regional Office</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547DEE">
        <w:rPr>
          <w:rFonts w:asciiTheme="majorHAnsi" w:hAnsiTheme="majorHAnsi" w:cstheme="majorHAnsi"/>
          <w:b/>
          <w:bCs/>
          <w:color w:val="5B9BD5" w:themeColor="accent1"/>
          <w:sz w:val="27"/>
          <w:szCs w:val="27"/>
        </w:rPr>
        <w:t>COMMUNICATION</w:t>
      </w:r>
    </w:p>
    <w:p w14:paraId="014C35A1" w14:textId="77777777" w:rsidR="009B63FD" w:rsidRDefault="009B63FD" w:rsidP="009B63FD">
      <w:r w:rsidRPr="00547DEE">
        <w:t>This policy will be communicated to our school community in the following ways:</w:t>
      </w:r>
      <w:r>
        <w:t xml:space="preserve"> </w:t>
      </w:r>
    </w:p>
    <w:p w14:paraId="63B212B7" w14:textId="210B4E06" w:rsidR="009B63FD" w:rsidRPr="00547DEE" w:rsidRDefault="009B63FD" w:rsidP="009B63FD">
      <w:pPr>
        <w:pStyle w:val="ListParagraph"/>
        <w:numPr>
          <w:ilvl w:val="0"/>
          <w:numId w:val="18"/>
        </w:numPr>
        <w:spacing w:after="180" w:line="240" w:lineRule="auto"/>
        <w:jc w:val="both"/>
      </w:pPr>
      <w:r w:rsidRPr="00547DEE">
        <w:t xml:space="preserve">Available publicly on our school’s website </w:t>
      </w:r>
    </w:p>
    <w:p w14:paraId="4184DD49" w14:textId="73DB8AF5" w:rsidR="009B63FD" w:rsidRPr="00547DEE" w:rsidRDefault="009B63FD" w:rsidP="009B63FD">
      <w:pPr>
        <w:pStyle w:val="ListParagraph"/>
        <w:numPr>
          <w:ilvl w:val="0"/>
          <w:numId w:val="18"/>
        </w:numPr>
        <w:spacing w:after="180" w:line="240" w:lineRule="auto"/>
        <w:jc w:val="both"/>
      </w:pPr>
      <w:r w:rsidRPr="00547DEE">
        <w:t>Included in staff induction processes</w:t>
      </w:r>
    </w:p>
    <w:p w14:paraId="212A008E" w14:textId="77777777" w:rsidR="009B63FD" w:rsidRPr="00547DEE" w:rsidRDefault="009B63FD" w:rsidP="009B63FD">
      <w:pPr>
        <w:pStyle w:val="ListParagraph"/>
        <w:numPr>
          <w:ilvl w:val="0"/>
          <w:numId w:val="18"/>
        </w:numPr>
        <w:spacing w:after="180" w:line="240" w:lineRule="auto"/>
        <w:jc w:val="both"/>
      </w:pPr>
      <w:r w:rsidRPr="00547DEE">
        <w:t>Included in staff handbook/manual</w:t>
      </w:r>
    </w:p>
    <w:p w14:paraId="6364028D" w14:textId="77777777" w:rsidR="009B63FD" w:rsidRPr="00547DEE" w:rsidRDefault="009B63FD" w:rsidP="009B63FD">
      <w:pPr>
        <w:pStyle w:val="ListParagraph"/>
        <w:numPr>
          <w:ilvl w:val="0"/>
          <w:numId w:val="18"/>
        </w:numPr>
        <w:spacing w:after="180" w:line="240" w:lineRule="auto"/>
        <w:jc w:val="both"/>
      </w:pPr>
      <w:r w:rsidRPr="00547DEE">
        <w:t xml:space="preserve">Discussed at annual staff briefings/meetings </w:t>
      </w:r>
    </w:p>
    <w:p w14:paraId="5B44F730" w14:textId="77777777" w:rsidR="009B63FD" w:rsidRPr="00547DEE" w:rsidRDefault="009B63FD" w:rsidP="009B63FD">
      <w:pPr>
        <w:pStyle w:val="ListParagraph"/>
        <w:numPr>
          <w:ilvl w:val="0"/>
          <w:numId w:val="18"/>
        </w:numPr>
        <w:spacing w:line="257" w:lineRule="auto"/>
        <w:jc w:val="both"/>
        <w:rPr>
          <w:rFonts w:eastAsiaTheme="minorEastAsia"/>
        </w:rPr>
      </w:pPr>
      <w:r w:rsidRPr="00547DEE">
        <w:rPr>
          <w:rFonts w:ascii="Calibri" w:eastAsia="Calibri" w:hAnsi="Calibri" w:cs="Calibri"/>
        </w:rPr>
        <w:t xml:space="preserve">Reminders in our school newsletter </w:t>
      </w:r>
    </w:p>
    <w:p w14:paraId="25F1C27C" w14:textId="6F19D5F4" w:rsidR="009B63FD" w:rsidRPr="00547DEE" w:rsidRDefault="009B63FD" w:rsidP="009B63FD">
      <w:pPr>
        <w:pStyle w:val="ListParagraph"/>
        <w:numPr>
          <w:ilvl w:val="0"/>
          <w:numId w:val="18"/>
        </w:numPr>
        <w:spacing w:after="180" w:line="240" w:lineRule="auto"/>
        <w:jc w:val="both"/>
      </w:pPr>
      <w:r w:rsidRPr="00547DEE">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5"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61EFCC5E" w:rsidR="00DA07DF" w:rsidRDefault="00547DEE" w:rsidP="00DA07DF">
            <w:r>
              <w:t>6/10/2023</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1AF90B7B" w:rsidR="00DA07DF" w:rsidRDefault="00547DEE" w:rsidP="00DA07DF">
            <w:r>
              <w:t>6/10/2027</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0151" w14:textId="77777777" w:rsidR="004B1475" w:rsidRDefault="004B1475" w:rsidP="00417993">
      <w:pPr>
        <w:spacing w:after="0" w:line="240" w:lineRule="auto"/>
      </w:pPr>
      <w:r>
        <w:separator/>
      </w:r>
    </w:p>
  </w:endnote>
  <w:endnote w:type="continuationSeparator" w:id="0">
    <w:p w14:paraId="0D2FDEDB" w14:textId="77777777" w:rsidR="004B1475" w:rsidRDefault="004B1475"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DABD" w14:textId="77777777" w:rsidR="004B1475" w:rsidRDefault="004B1475" w:rsidP="00417993">
      <w:pPr>
        <w:spacing w:after="0" w:line="240" w:lineRule="auto"/>
      </w:pPr>
      <w:r>
        <w:separator/>
      </w:r>
    </w:p>
  </w:footnote>
  <w:footnote w:type="continuationSeparator" w:id="0">
    <w:p w14:paraId="2B251997" w14:textId="77777777" w:rsidR="004B1475" w:rsidRDefault="004B1475"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1589502">
    <w:abstractNumId w:val="13"/>
  </w:num>
  <w:num w:numId="2" w16cid:durableId="730924504">
    <w:abstractNumId w:val="12"/>
  </w:num>
  <w:num w:numId="3" w16cid:durableId="147594899">
    <w:abstractNumId w:val="23"/>
  </w:num>
  <w:num w:numId="4" w16cid:durableId="240528943">
    <w:abstractNumId w:val="11"/>
  </w:num>
  <w:num w:numId="5" w16cid:durableId="1963681149">
    <w:abstractNumId w:val="19"/>
  </w:num>
  <w:num w:numId="6" w16cid:durableId="789519738">
    <w:abstractNumId w:val="6"/>
  </w:num>
  <w:num w:numId="7" w16cid:durableId="254289728">
    <w:abstractNumId w:val="18"/>
  </w:num>
  <w:num w:numId="8" w16cid:durableId="1979143944">
    <w:abstractNumId w:val="14"/>
  </w:num>
  <w:num w:numId="9" w16cid:durableId="1170756008">
    <w:abstractNumId w:val="1"/>
  </w:num>
  <w:num w:numId="10" w16cid:durableId="2144883306">
    <w:abstractNumId w:val="5"/>
  </w:num>
  <w:num w:numId="11" w16cid:durableId="2027519833">
    <w:abstractNumId w:val="20"/>
  </w:num>
  <w:num w:numId="12" w16cid:durableId="1921789037">
    <w:abstractNumId w:val="22"/>
  </w:num>
  <w:num w:numId="13" w16cid:durableId="575168596">
    <w:abstractNumId w:val="8"/>
  </w:num>
  <w:num w:numId="14" w16cid:durableId="451361675">
    <w:abstractNumId w:val="0"/>
  </w:num>
  <w:num w:numId="15" w16cid:durableId="1097602867">
    <w:abstractNumId w:val="21"/>
  </w:num>
  <w:num w:numId="16" w16cid:durableId="919633672">
    <w:abstractNumId w:val="7"/>
  </w:num>
  <w:num w:numId="17" w16cid:durableId="1625580510">
    <w:abstractNumId w:val="10"/>
  </w:num>
  <w:num w:numId="18" w16cid:durableId="84038388">
    <w:abstractNumId w:val="3"/>
  </w:num>
  <w:num w:numId="19" w16cid:durableId="653681887">
    <w:abstractNumId w:val="15"/>
  </w:num>
  <w:num w:numId="20" w16cid:durableId="1232079157">
    <w:abstractNumId w:val="16"/>
  </w:num>
  <w:num w:numId="21" w16cid:durableId="910238132">
    <w:abstractNumId w:val="9"/>
  </w:num>
  <w:num w:numId="22" w16cid:durableId="241372182">
    <w:abstractNumId w:val="4"/>
  </w:num>
  <w:num w:numId="23" w16cid:durableId="508450934">
    <w:abstractNumId w:val="17"/>
  </w:num>
  <w:num w:numId="24" w16cid:durableId="82824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00094"/>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B1475"/>
    <w:rsid w:val="004E2BFF"/>
    <w:rsid w:val="004F116B"/>
    <w:rsid w:val="00513FF5"/>
    <w:rsid w:val="00522475"/>
    <w:rsid w:val="00536965"/>
    <w:rsid w:val="00541CAC"/>
    <w:rsid w:val="00547DEE"/>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4BA8"/>
    <w:rsid w:val="008554EF"/>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C1484"/>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D3A85"/>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Natalie Hopcroft</cp:lastModifiedBy>
  <cp:revision>6</cp:revision>
  <cp:lastPrinted>2018-04-09T23:42:00Z</cp:lastPrinted>
  <dcterms:created xsi:type="dcterms:W3CDTF">2023-10-06T01:39:00Z</dcterms:created>
  <dcterms:modified xsi:type="dcterms:W3CDTF">2023-10-06T01:49:00Z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